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F121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1214">
        <w:rPr>
          <w:rFonts w:ascii="Arial" w:hAnsi="Arial" w:cs="Arial"/>
          <w:sz w:val="20"/>
          <w:szCs w:val="20"/>
        </w:rPr>
        <w:t xml:space="preserve">23 </w:t>
      </w:r>
      <w:r w:rsidR="00A85D43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F1214" w:rsidRPr="003F1214">
        <w:rPr>
          <w:rFonts w:ascii="Arial" w:hAnsi="Arial" w:cs="Arial"/>
          <w:sz w:val="20"/>
          <w:szCs w:val="20"/>
        </w:rPr>
        <w:t>Southern Waterborne Transport Corporation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3F1214">
        <w:rPr>
          <w:rFonts w:ascii="Arial" w:hAnsi="Arial" w:cs="Arial"/>
          <w:sz w:val="20"/>
          <w:szCs w:val="20"/>
        </w:rPr>
        <w:t xml:space="preserve"> on the annual General Meeting of Shareholders in 2020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F1214" w:rsidRDefault="003F12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3F121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Board of Directors of </w:t>
      </w:r>
      <w:r w:rsidRPr="003F1214">
        <w:rPr>
          <w:rFonts w:ascii="Arial" w:hAnsi="Arial" w:cs="Arial"/>
          <w:sz w:val="20"/>
          <w:szCs w:val="20"/>
        </w:rPr>
        <w:t>Southern Waterborne Transport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3F1214">
        <w:rPr>
          <w:rFonts w:ascii="Arial" w:hAnsi="Arial" w:cs="Arial"/>
          <w:sz w:val="20"/>
          <w:szCs w:val="20"/>
        </w:rPr>
        <w:t xml:space="preserve">approved the supplementation of meeting documents, the </w:t>
      </w:r>
      <w:r>
        <w:rPr>
          <w:rFonts w:ascii="Arial" w:hAnsi="Arial" w:cs="Arial"/>
          <w:sz w:val="20"/>
          <w:szCs w:val="20"/>
        </w:rPr>
        <w:t>agenda of 2020 as follows:</w:t>
      </w:r>
    </w:p>
    <w:p w:rsidR="003F1214" w:rsidRDefault="003F12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3F1214">
        <w:rPr>
          <w:rFonts w:ascii="Arial" w:hAnsi="Arial" w:cs="Arial"/>
          <w:sz w:val="20"/>
          <w:szCs w:val="20"/>
        </w:rPr>
        <w:t xml:space="preserve"> conversion of the function of </w:t>
      </w:r>
      <w:proofErr w:type="spellStart"/>
      <w:r w:rsidRPr="003F1214">
        <w:rPr>
          <w:rFonts w:ascii="Arial" w:hAnsi="Arial" w:cs="Arial"/>
          <w:sz w:val="20"/>
          <w:szCs w:val="20"/>
        </w:rPr>
        <w:t>Suoi</w:t>
      </w:r>
      <w:proofErr w:type="spellEnd"/>
      <w:r w:rsidRPr="003F1214">
        <w:rPr>
          <w:rFonts w:ascii="Arial" w:hAnsi="Arial" w:cs="Arial"/>
          <w:sz w:val="20"/>
          <w:szCs w:val="20"/>
        </w:rPr>
        <w:t xml:space="preserve"> Tien la</w:t>
      </w:r>
      <w:r>
        <w:rPr>
          <w:rFonts w:ascii="Arial" w:hAnsi="Arial" w:cs="Arial"/>
          <w:sz w:val="20"/>
          <w:szCs w:val="20"/>
        </w:rPr>
        <w:t>nd area</w:t>
      </w:r>
      <w:r w:rsidRPr="003F121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cooperation</w:t>
      </w:r>
      <w:r w:rsidRPr="003F1214">
        <w:rPr>
          <w:rFonts w:ascii="Arial" w:hAnsi="Arial" w:cs="Arial"/>
          <w:sz w:val="20"/>
          <w:szCs w:val="20"/>
        </w:rPr>
        <w:t xml:space="preserve"> to implement </w:t>
      </w:r>
      <w:r>
        <w:rPr>
          <w:rFonts w:ascii="Arial" w:hAnsi="Arial" w:cs="Arial"/>
          <w:sz w:val="20"/>
          <w:szCs w:val="20"/>
        </w:rPr>
        <w:t xml:space="preserve">the real estate project on </w:t>
      </w:r>
      <w:proofErr w:type="spellStart"/>
      <w:r>
        <w:rPr>
          <w:rFonts w:ascii="Arial" w:hAnsi="Arial" w:cs="Arial"/>
          <w:sz w:val="20"/>
          <w:szCs w:val="20"/>
        </w:rPr>
        <w:t>Suoi</w:t>
      </w:r>
      <w:proofErr w:type="spellEnd"/>
      <w:r>
        <w:rPr>
          <w:rFonts w:ascii="Arial" w:hAnsi="Arial" w:cs="Arial"/>
          <w:sz w:val="20"/>
          <w:szCs w:val="20"/>
        </w:rPr>
        <w:t xml:space="preserve"> Tien land</w:t>
      </w:r>
    </w:p>
    <w:p w:rsidR="003F1214" w:rsidRDefault="003F12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214">
        <w:rPr>
          <w:rFonts w:ascii="Arial" w:hAnsi="Arial" w:cs="Arial"/>
          <w:sz w:val="20"/>
          <w:szCs w:val="20"/>
        </w:rPr>
        <w:t xml:space="preserve">Details of the above additional program and </w:t>
      </w:r>
      <w:r>
        <w:rPr>
          <w:rFonts w:ascii="Arial" w:hAnsi="Arial" w:cs="Arial"/>
          <w:sz w:val="20"/>
          <w:szCs w:val="20"/>
        </w:rPr>
        <w:t>statement</w:t>
      </w:r>
      <w:r w:rsidRPr="003F1214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re attached to this Resolution</w:t>
      </w:r>
    </w:p>
    <w:p w:rsidR="003F1214" w:rsidRDefault="003F12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214">
        <w:rPr>
          <w:rFonts w:ascii="Arial" w:hAnsi="Arial" w:cs="Arial"/>
          <w:sz w:val="20"/>
          <w:szCs w:val="20"/>
        </w:rPr>
        <w:t xml:space="preserve">Article 2: Implementation provisions </w:t>
      </w:r>
    </w:p>
    <w:p w:rsidR="003F1214" w:rsidRDefault="003F12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214">
        <w:rPr>
          <w:rFonts w:ascii="Arial" w:hAnsi="Arial" w:cs="Arial"/>
          <w:sz w:val="20"/>
          <w:szCs w:val="20"/>
        </w:rPr>
        <w:t xml:space="preserve">This Resolution takes effect from the signing date. The Board of Directors, the </w:t>
      </w:r>
      <w:r>
        <w:rPr>
          <w:rFonts w:ascii="Arial" w:hAnsi="Arial" w:cs="Arial"/>
          <w:sz w:val="20"/>
          <w:szCs w:val="20"/>
        </w:rPr>
        <w:t>Management Board of the Company</w:t>
      </w:r>
      <w:r w:rsidRPr="003F1214">
        <w:rPr>
          <w:rFonts w:ascii="Arial" w:hAnsi="Arial" w:cs="Arial"/>
          <w:sz w:val="20"/>
          <w:szCs w:val="20"/>
        </w:rPr>
        <w:t xml:space="preserve"> and the related individuals are responsible for implementing this Resolution</w:t>
      </w:r>
      <w:r w:rsidR="000C23C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F121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3C5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1214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A19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356</cp:revision>
  <dcterms:created xsi:type="dcterms:W3CDTF">2019-10-16T10:03:00Z</dcterms:created>
  <dcterms:modified xsi:type="dcterms:W3CDTF">2020-06-29T07:34:00Z</dcterms:modified>
</cp:coreProperties>
</file>